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F9" w:rsidRDefault="00323AF9" w:rsidP="00D0238C">
      <w:pPr>
        <w:pStyle w:val="Zhlav"/>
        <w:pBdr>
          <w:bottom w:val="single" w:sz="4" w:space="1" w:color="000000"/>
        </w:pBdr>
        <w:rPr>
          <w:rFonts w:ascii="De Vinne Txt AT" w:hAnsi="De Vinne Txt AT" w:cs="De Vinne Txt AT"/>
          <w:b/>
          <w:bCs/>
          <w:caps/>
          <w:sz w:val="40"/>
          <w:szCs w:val="40"/>
        </w:rPr>
      </w:pPr>
      <w:r>
        <w:rPr>
          <w:rFonts w:ascii="De Vinne Txt AT" w:hAnsi="De Vinne Txt AT" w:cs="De Vinne Txt AT"/>
          <w:b/>
          <w:bCs/>
          <w:caps/>
          <w:sz w:val="40"/>
          <w:szCs w:val="40"/>
        </w:rPr>
        <w:t xml:space="preserve">                 </w:t>
      </w:r>
      <w:bookmarkStart w:id="0" w:name="_GoBack"/>
      <w:bookmarkEnd w:id="0"/>
      <w:r>
        <w:rPr>
          <w:rFonts w:ascii="Verdana" w:hAnsi="Verdana" w:cs="Verdana"/>
          <w:sz w:val="22"/>
          <w:szCs w:val="22"/>
          <w:lang w:eastAsia="en-US"/>
        </w:rPr>
        <w:t xml:space="preserve"> </w:t>
      </w:r>
      <w:r>
        <w:rPr>
          <w:rFonts w:ascii="De Vinne Txt AT" w:hAnsi="De Vinne Txt AT" w:cs="De Vinne Txt AT"/>
          <w:b/>
          <w:bCs/>
          <w:caps/>
          <w:sz w:val="40"/>
          <w:szCs w:val="40"/>
        </w:rPr>
        <w:t>Mikroregion  Království</w:t>
      </w:r>
    </w:p>
    <w:p w:rsidR="00323AF9" w:rsidRDefault="00323AF9" w:rsidP="00D0238C">
      <w:pPr>
        <w:pStyle w:val="Zhlav"/>
        <w:jc w:val="center"/>
        <w:rPr>
          <w:rFonts w:ascii="De Vinne Txt AT" w:hAnsi="De Vinne Txt AT" w:cs="De Vinne Txt AT"/>
          <w:caps/>
          <w:sz w:val="18"/>
          <w:szCs w:val="18"/>
        </w:rPr>
      </w:pPr>
      <w:r>
        <w:rPr>
          <w:rFonts w:ascii="De Vinne Txt AT" w:hAnsi="De Vinne Txt AT" w:cs="De Vinne Txt AT"/>
          <w:caps/>
          <w:sz w:val="18"/>
          <w:szCs w:val="18"/>
        </w:rPr>
        <w:t xml:space="preserve">Blatec - Brodek u Přerova - Citov - CÍSAŘOV - Čelechovice - Dub nad Moravou - Grygov HRDIBOŘICE - Charváty - Kožušany - Tážaly - Krčmaň -  Majetín    </w:t>
      </w:r>
    </w:p>
    <w:p w:rsidR="00323AF9" w:rsidRDefault="00323AF9" w:rsidP="00D0238C">
      <w:pPr>
        <w:pStyle w:val="Zhlav"/>
        <w:jc w:val="center"/>
        <w:rPr>
          <w:rFonts w:ascii="De Vinne Txt AT" w:hAnsi="De Vinne Txt AT" w:cs="De Vinne Txt AT"/>
          <w:caps/>
          <w:sz w:val="18"/>
          <w:szCs w:val="18"/>
        </w:rPr>
      </w:pPr>
      <w:r>
        <w:rPr>
          <w:rFonts w:ascii="De Vinne Txt AT" w:hAnsi="De Vinne Txt AT" w:cs="De Vinne Txt AT"/>
          <w:caps/>
          <w:sz w:val="18"/>
          <w:szCs w:val="18"/>
        </w:rPr>
        <w:t>Suchonice  - Velký Týnec - Věrovany</w:t>
      </w:r>
    </w:p>
    <w:p w:rsidR="00323AF9" w:rsidRDefault="00323AF9" w:rsidP="00D0238C"/>
    <w:p w:rsidR="00323AF9" w:rsidRDefault="00323AF9" w:rsidP="00D0238C">
      <w:pPr>
        <w:pStyle w:val="Nadpis1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Fonts w:ascii="Verdana" w:hAnsi="Verdana" w:cs="Verdana"/>
          <w:sz w:val="44"/>
          <w:szCs w:val="44"/>
        </w:rPr>
      </w:pPr>
      <w:r>
        <w:rPr>
          <w:rFonts w:ascii="Verdana" w:hAnsi="Verdana" w:cs="Verdana"/>
          <w:sz w:val="44"/>
          <w:szCs w:val="44"/>
        </w:rPr>
        <w:t xml:space="preserve">Výpis usnesení  </w:t>
      </w:r>
    </w:p>
    <w:p w:rsidR="00323AF9" w:rsidRDefault="00323AF9" w:rsidP="00D0238C">
      <w:pPr>
        <w:pStyle w:val="Nadpis1"/>
        <w:tabs>
          <w:tab w:val="left" w:pos="1440"/>
          <w:tab w:val="left" w:pos="2880"/>
          <w:tab w:val="left" w:pos="3600"/>
        </w:tabs>
        <w:ind w:left="2880" w:firstLine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z 23. valné hromady                  </w:t>
      </w:r>
    </w:p>
    <w:p w:rsidR="00323AF9" w:rsidRDefault="00323AF9" w:rsidP="00D0238C">
      <w:pPr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Sdružení obcí mikroregionu Království</w:t>
      </w:r>
    </w:p>
    <w:p w:rsidR="00323AF9" w:rsidRDefault="00323AF9" w:rsidP="00D0238C">
      <w:pPr>
        <w:pStyle w:val="Bezmezer"/>
        <w:jc w:val="center"/>
        <w:rPr>
          <w:rFonts w:ascii="Verdana" w:hAnsi="Verdana" w:cs="Verdana"/>
          <w:b/>
          <w:bCs/>
        </w:rPr>
      </w:pPr>
      <w:r>
        <w:t>Volební období 2010 - 2014</w:t>
      </w:r>
    </w:p>
    <w:p w:rsidR="00323AF9" w:rsidRDefault="00323AF9" w:rsidP="00D0238C">
      <w:pPr>
        <w:pStyle w:val="Bezmezer"/>
        <w:rPr>
          <w:rFonts w:ascii="Verdana" w:hAnsi="Verdana" w:cs="Verdana"/>
          <w:b/>
          <w:bCs/>
        </w:rPr>
      </w:pPr>
    </w:p>
    <w:p w:rsidR="00323AF9" w:rsidRDefault="00323AF9" w:rsidP="008D5E71">
      <w:pPr>
        <w:jc w:val="center"/>
        <w:rPr>
          <w:rFonts w:ascii="Verdana" w:hAnsi="Verdana" w:cs="Verdana"/>
          <w:b/>
          <w:bCs/>
          <w:sz w:val="24"/>
          <w:szCs w:val="24"/>
        </w:rPr>
      </w:pPr>
      <w:r w:rsidRPr="004D383F">
        <w:rPr>
          <w:rFonts w:ascii="Verdana" w:hAnsi="Verdana" w:cs="Verdana"/>
          <w:b/>
          <w:bCs/>
          <w:sz w:val="24"/>
          <w:szCs w:val="24"/>
        </w:rPr>
        <w:t>konaného dne 28.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4D383F">
        <w:rPr>
          <w:rFonts w:ascii="Verdana" w:hAnsi="Verdana" w:cs="Verdana"/>
          <w:b/>
          <w:bCs/>
          <w:sz w:val="24"/>
          <w:szCs w:val="24"/>
        </w:rPr>
        <w:t>2. 2013 v obci Charváty</w:t>
      </w:r>
    </w:p>
    <w:p w:rsidR="00323AF9" w:rsidRDefault="00323AF9" w:rsidP="00D0238C">
      <w:pPr>
        <w:pStyle w:val="Bezmezer"/>
        <w:rPr>
          <w:rFonts w:ascii="Verdana" w:hAnsi="Verdana" w:cs="Verdana"/>
        </w:rPr>
      </w:pPr>
    </w:p>
    <w:p w:rsidR="00323AF9" w:rsidRDefault="00323AF9" w:rsidP="00D0238C">
      <w:pPr>
        <w:pStyle w:val="Bezmezer"/>
        <w:rPr>
          <w:rFonts w:ascii="Verdana" w:hAnsi="Verdana" w:cs="Verdana"/>
          <w:b/>
          <w:bCs/>
        </w:rPr>
      </w:pPr>
      <w:r w:rsidRPr="00374196">
        <w:rPr>
          <w:rFonts w:ascii="Verdana" w:hAnsi="Verdana" w:cs="Verdana"/>
          <w:b/>
          <w:bCs/>
        </w:rPr>
        <w:t>Usnesení č.</w:t>
      </w:r>
      <w:r>
        <w:rPr>
          <w:rFonts w:ascii="Verdana" w:hAnsi="Verdana" w:cs="Verdana"/>
          <w:b/>
          <w:bCs/>
        </w:rPr>
        <w:t xml:space="preserve"> </w:t>
      </w:r>
      <w:r w:rsidRPr="00374196">
        <w:rPr>
          <w:rFonts w:ascii="Verdana" w:hAnsi="Verdana" w:cs="Verdana"/>
          <w:b/>
          <w:bCs/>
        </w:rPr>
        <w:t>1/23/2013</w:t>
      </w:r>
    </w:p>
    <w:p w:rsidR="00323AF9" w:rsidRDefault="00323AF9" w:rsidP="00D0238C">
      <w:pPr>
        <w:pStyle w:val="Bezmezer"/>
        <w:rPr>
          <w:rFonts w:ascii="Verdana" w:hAnsi="Verdana" w:cs="Verdana"/>
        </w:rPr>
      </w:pPr>
      <w:r w:rsidRPr="00374196">
        <w:rPr>
          <w:rFonts w:ascii="Verdana" w:hAnsi="Verdana" w:cs="Verdana"/>
        </w:rPr>
        <w:t>VH schvaluje pro</w:t>
      </w:r>
      <w:r>
        <w:rPr>
          <w:rFonts w:ascii="Verdana" w:hAnsi="Verdana" w:cs="Verdana"/>
        </w:rPr>
        <w:t xml:space="preserve">gram jednání 23. valné hromady </w:t>
      </w:r>
    </w:p>
    <w:p w:rsidR="00323AF9" w:rsidRDefault="00323AF9" w:rsidP="00D0238C">
      <w:pPr>
        <w:pStyle w:val="Bezmezer"/>
        <w:rPr>
          <w:rFonts w:ascii="Verdana" w:hAnsi="Verdana" w:cs="Verdana"/>
        </w:rPr>
      </w:pPr>
    </w:p>
    <w:p w:rsidR="00323AF9" w:rsidRDefault="00323AF9" w:rsidP="00D0238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2</w:t>
      </w:r>
      <w:r w:rsidRPr="00374196">
        <w:rPr>
          <w:rFonts w:ascii="Verdana" w:hAnsi="Verdana" w:cs="Verdana"/>
          <w:b/>
          <w:bCs/>
        </w:rPr>
        <w:t>/23/2013</w:t>
      </w:r>
    </w:p>
    <w:p w:rsidR="00323AF9" w:rsidRPr="00AB6AD9" w:rsidRDefault="00323AF9" w:rsidP="00D0238C">
      <w:pPr>
        <w:pStyle w:val="Bezmezer"/>
        <w:rPr>
          <w:rFonts w:ascii="Verdana" w:hAnsi="Verdana" w:cs="Verdana"/>
        </w:rPr>
      </w:pPr>
      <w:r w:rsidRPr="00AB6AD9">
        <w:rPr>
          <w:rFonts w:ascii="Verdana" w:hAnsi="Verdana" w:cs="Verdana"/>
        </w:rPr>
        <w:t xml:space="preserve">VH schvaluje úhradu platby za </w:t>
      </w:r>
      <w:proofErr w:type="spellStart"/>
      <w:r w:rsidRPr="00AB6AD9">
        <w:rPr>
          <w:rFonts w:ascii="Verdana" w:hAnsi="Verdana" w:cs="Verdana"/>
        </w:rPr>
        <w:t>datahosting</w:t>
      </w:r>
      <w:proofErr w:type="spellEnd"/>
      <w:r w:rsidRPr="00AB6AD9">
        <w:rPr>
          <w:rFonts w:ascii="Verdana" w:hAnsi="Verdana" w:cs="Verdana"/>
        </w:rPr>
        <w:t xml:space="preserve"> a datové přenosy na akci Protipovodňová opatření napojená na IZS z rozpočtu Sdružení obcí mikroregionu Království </w:t>
      </w:r>
    </w:p>
    <w:p w:rsidR="00323AF9" w:rsidRPr="00AB6AD9" w:rsidRDefault="00323AF9" w:rsidP="00D0238C">
      <w:pPr>
        <w:pStyle w:val="Bezmezer"/>
        <w:rPr>
          <w:rFonts w:ascii="Verdana" w:hAnsi="Verdana" w:cs="Verdana"/>
        </w:rPr>
      </w:pPr>
    </w:p>
    <w:p w:rsidR="00323AF9" w:rsidRDefault="00323AF9" w:rsidP="00D0238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3</w:t>
      </w:r>
      <w:r w:rsidRPr="00374196">
        <w:rPr>
          <w:rFonts w:ascii="Verdana" w:hAnsi="Verdana" w:cs="Verdana"/>
          <w:b/>
          <w:bCs/>
        </w:rPr>
        <w:t>/23/2013</w:t>
      </w:r>
    </w:p>
    <w:p w:rsidR="00323AF9" w:rsidRPr="00AB6AD9" w:rsidRDefault="00323AF9" w:rsidP="00AB6AD9">
      <w:pPr>
        <w:pStyle w:val="Bezmezer"/>
        <w:rPr>
          <w:rFonts w:ascii="Verdana" w:hAnsi="Verdana" w:cs="Verdana"/>
        </w:rPr>
      </w:pPr>
      <w:r w:rsidRPr="00AB6AD9">
        <w:rPr>
          <w:rFonts w:ascii="Verdana" w:hAnsi="Verdana" w:cs="Verdana"/>
        </w:rPr>
        <w:t>VH schvaluje smlouvu o ukončení členství a dohodu o majetkovém vypořádání  mezi Sdružením obcí mikroregionu Království a obcí Hrdibořice</w:t>
      </w:r>
    </w:p>
    <w:p w:rsidR="00323AF9" w:rsidRDefault="00323AF9" w:rsidP="00D0238C">
      <w:pPr>
        <w:pStyle w:val="Bezmezer"/>
        <w:rPr>
          <w:rFonts w:ascii="Verdana" w:hAnsi="Verdana" w:cs="Verdana"/>
        </w:rPr>
      </w:pPr>
    </w:p>
    <w:p w:rsidR="00323AF9" w:rsidRDefault="00323AF9" w:rsidP="00D0238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4</w:t>
      </w:r>
      <w:r w:rsidRPr="00374196">
        <w:rPr>
          <w:rFonts w:ascii="Verdana" w:hAnsi="Verdana" w:cs="Verdana"/>
          <w:b/>
          <w:bCs/>
        </w:rPr>
        <w:t>/23/2013</w:t>
      </w:r>
    </w:p>
    <w:p w:rsidR="00323AF9" w:rsidRPr="00AB6AD9" w:rsidRDefault="00323AF9" w:rsidP="00AB6AD9">
      <w:pPr>
        <w:pStyle w:val="Bezmezer"/>
        <w:rPr>
          <w:rFonts w:ascii="Verdana" w:hAnsi="Verdana" w:cs="Verdana"/>
        </w:rPr>
      </w:pPr>
      <w:r w:rsidRPr="00AB6AD9">
        <w:rPr>
          <w:rFonts w:ascii="Verdana" w:hAnsi="Verdana" w:cs="Verdana"/>
        </w:rPr>
        <w:t xml:space="preserve">VH ukládá starostům obcí nahlásit požadavky na zajištění pořádání společných akcí ve svých obcí v roce 2013, T. do 6. 3. 2013 </w:t>
      </w:r>
    </w:p>
    <w:p w:rsidR="00323AF9" w:rsidRDefault="00323AF9" w:rsidP="00D0238C">
      <w:pPr>
        <w:pStyle w:val="Bezmezer"/>
        <w:rPr>
          <w:rFonts w:ascii="Verdana" w:hAnsi="Verdana" w:cs="Verdana"/>
          <w:b/>
          <w:bCs/>
        </w:rPr>
      </w:pPr>
    </w:p>
    <w:p w:rsidR="00323AF9" w:rsidRDefault="00323AF9" w:rsidP="00D0238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5</w:t>
      </w:r>
      <w:r w:rsidRPr="00374196">
        <w:rPr>
          <w:rFonts w:ascii="Verdana" w:hAnsi="Verdana" w:cs="Verdana"/>
          <w:b/>
          <w:bCs/>
        </w:rPr>
        <w:t>/23/2013</w:t>
      </w:r>
    </w:p>
    <w:p w:rsidR="00323AF9" w:rsidRPr="00AB6AD9" w:rsidRDefault="00323AF9" w:rsidP="00AB6AD9">
      <w:pPr>
        <w:pStyle w:val="Bezmezer"/>
        <w:rPr>
          <w:rFonts w:ascii="Verdana" w:hAnsi="Verdana" w:cs="Verdana"/>
        </w:rPr>
      </w:pPr>
      <w:r w:rsidRPr="00AB6AD9">
        <w:rPr>
          <w:rFonts w:ascii="Verdana" w:hAnsi="Verdana" w:cs="Verdana"/>
        </w:rPr>
        <w:t>VH schvaluje změnu termínu konání kulturní akce Království hraj</w:t>
      </w:r>
      <w:r>
        <w:rPr>
          <w:rFonts w:ascii="Verdana" w:hAnsi="Verdana" w:cs="Verdana"/>
        </w:rPr>
        <w:t>e, zpívá a tančí na den 4. 5. 2</w:t>
      </w:r>
      <w:r w:rsidRPr="00AB6AD9">
        <w:rPr>
          <w:rFonts w:ascii="Verdana" w:hAnsi="Verdana" w:cs="Verdana"/>
        </w:rPr>
        <w:t>0</w:t>
      </w:r>
      <w:r>
        <w:rPr>
          <w:rFonts w:ascii="Verdana" w:hAnsi="Verdana" w:cs="Verdana"/>
        </w:rPr>
        <w:t>1</w:t>
      </w:r>
      <w:r w:rsidRPr="00AB6AD9">
        <w:rPr>
          <w:rFonts w:ascii="Verdana" w:hAnsi="Verdana" w:cs="Verdana"/>
        </w:rPr>
        <w:t>3</w:t>
      </w:r>
    </w:p>
    <w:p w:rsidR="00323AF9" w:rsidRDefault="00323AF9" w:rsidP="00D0238C">
      <w:pPr>
        <w:pStyle w:val="Bezmezer"/>
        <w:rPr>
          <w:rFonts w:ascii="Verdana" w:hAnsi="Verdana" w:cs="Verdana"/>
          <w:b/>
          <w:bCs/>
        </w:rPr>
      </w:pPr>
    </w:p>
    <w:p w:rsidR="00323AF9" w:rsidRDefault="00323AF9" w:rsidP="00D0238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6</w:t>
      </w:r>
      <w:r w:rsidRPr="00374196">
        <w:rPr>
          <w:rFonts w:ascii="Verdana" w:hAnsi="Verdana" w:cs="Verdana"/>
          <w:b/>
          <w:bCs/>
        </w:rPr>
        <w:t>/23/2013</w:t>
      </w:r>
    </w:p>
    <w:p w:rsidR="00323AF9" w:rsidRPr="00AB6AD9" w:rsidRDefault="00323AF9" w:rsidP="00AB6AD9">
      <w:pPr>
        <w:pStyle w:val="Bezmezer"/>
        <w:rPr>
          <w:rFonts w:ascii="Verdana" w:hAnsi="Verdana" w:cs="Verdana"/>
        </w:rPr>
      </w:pPr>
      <w:r w:rsidRPr="00AB6AD9">
        <w:rPr>
          <w:rFonts w:ascii="Verdana" w:hAnsi="Verdana" w:cs="Verdana"/>
        </w:rPr>
        <w:t>VH schvaluje darovací smlouvu mezi Sdružením obcí mikroregionem Království a Ing. M. Tesaříkem, senátorem PČR, na pořádání společenských akcí v roce 2013</w:t>
      </w:r>
    </w:p>
    <w:p w:rsidR="00323AF9" w:rsidRDefault="00323AF9" w:rsidP="00D0238C">
      <w:pPr>
        <w:pStyle w:val="Bezmezer"/>
        <w:rPr>
          <w:rFonts w:ascii="Verdana" w:hAnsi="Verdana" w:cs="Verdana"/>
        </w:rPr>
      </w:pPr>
    </w:p>
    <w:p w:rsidR="00323AF9" w:rsidRDefault="00323AF9" w:rsidP="00AB6AD9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7/23/2013</w:t>
      </w:r>
    </w:p>
    <w:p w:rsidR="00323AF9" w:rsidRPr="00AB6AD9" w:rsidRDefault="00323AF9" w:rsidP="00AB6AD9">
      <w:pPr>
        <w:pStyle w:val="Bezmezer"/>
        <w:rPr>
          <w:rFonts w:ascii="Verdana" w:hAnsi="Verdana" w:cs="Verdana"/>
        </w:rPr>
      </w:pPr>
      <w:r w:rsidRPr="00AB6AD9">
        <w:rPr>
          <w:rFonts w:ascii="Verdana" w:hAnsi="Verdana" w:cs="Verdana"/>
        </w:rPr>
        <w:t>VH bere na vědomí pre</w:t>
      </w:r>
      <w:r>
        <w:rPr>
          <w:rFonts w:ascii="Verdana" w:hAnsi="Verdana" w:cs="Verdana"/>
        </w:rPr>
        <w:t>z</w:t>
      </w:r>
      <w:r w:rsidRPr="00AB6AD9">
        <w:rPr>
          <w:rFonts w:ascii="Verdana" w:hAnsi="Verdana" w:cs="Verdana"/>
        </w:rPr>
        <w:t xml:space="preserve">entaci firmy </w:t>
      </w:r>
      <w:proofErr w:type="spellStart"/>
      <w:r w:rsidRPr="00AB6AD9">
        <w:rPr>
          <w:rFonts w:ascii="Verdana" w:hAnsi="Verdana" w:cs="Verdana"/>
        </w:rPr>
        <w:t>Partners</w:t>
      </w:r>
      <w:proofErr w:type="spellEnd"/>
      <w:r w:rsidRPr="00AB6AD9">
        <w:rPr>
          <w:rFonts w:ascii="Verdana" w:hAnsi="Verdana" w:cs="Verdana"/>
        </w:rPr>
        <w:t xml:space="preserve"> </w:t>
      </w:r>
      <w:proofErr w:type="spellStart"/>
      <w:r w:rsidRPr="00AB6AD9">
        <w:rPr>
          <w:rFonts w:ascii="Verdana" w:hAnsi="Verdana" w:cs="Verdana"/>
        </w:rPr>
        <w:t>Financional</w:t>
      </w:r>
      <w:proofErr w:type="spellEnd"/>
      <w:r w:rsidRPr="00AB6AD9">
        <w:rPr>
          <w:rFonts w:ascii="Verdana" w:hAnsi="Verdana" w:cs="Verdana"/>
        </w:rPr>
        <w:t xml:space="preserve"> </w:t>
      </w:r>
      <w:proofErr w:type="spellStart"/>
      <w:r w:rsidRPr="00AB6AD9">
        <w:rPr>
          <w:rFonts w:ascii="Verdana" w:hAnsi="Verdana" w:cs="Verdana"/>
        </w:rPr>
        <w:t>Services</w:t>
      </w:r>
      <w:proofErr w:type="spellEnd"/>
      <w:r w:rsidRPr="00AB6AD9">
        <w:rPr>
          <w:rFonts w:ascii="Verdana" w:hAnsi="Verdana" w:cs="Verdana"/>
        </w:rPr>
        <w:t xml:space="preserve">, </w:t>
      </w:r>
    </w:p>
    <w:p w:rsidR="00323AF9" w:rsidRPr="00AB6AD9" w:rsidRDefault="00323AF9" w:rsidP="00AB6AD9">
      <w:pPr>
        <w:pStyle w:val="Bezmezer"/>
        <w:rPr>
          <w:rFonts w:ascii="Verdana" w:hAnsi="Verdana" w:cs="Verdana"/>
        </w:rPr>
      </w:pPr>
      <w:r w:rsidRPr="00AB6AD9">
        <w:rPr>
          <w:rFonts w:ascii="Verdana" w:hAnsi="Verdana" w:cs="Verdana"/>
        </w:rPr>
        <w:t>a. s.</w:t>
      </w:r>
    </w:p>
    <w:p w:rsidR="00323AF9" w:rsidRDefault="00323AF9" w:rsidP="00D0238C">
      <w:pPr>
        <w:pStyle w:val="Bezmezer"/>
        <w:rPr>
          <w:rFonts w:ascii="Verdana" w:hAnsi="Verdana" w:cs="Verdana"/>
        </w:rPr>
      </w:pPr>
    </w:p>
    <w:p w:rsidR="00323AF9" w:rsidRPr="00AB6AD9" w:rsidRDefault="00323AF9" w:rsidP="00D0238C">
      <w:pPr>
        <w:pStyle w:val="Bezmezer"/>
        <w:rPr>
          <w:rFonts w:ascii="Verdana" w:hAnsi="Verdana" w:cs="Verdana"/>
        </w:rPr>
      </w:pPr>
    </w:p>
    <w:p w:rsidR="00323AF9" w:rsidRDefault="00323AF9" w:rsidP="00D0238C">
      <w:pPr>
        <w:pStyle w:val="Bezmezer"/>
        <w:rPr>
          <w:rFonts w:ascii="Verdana" w:hAnsi="Verdana" w:cs="Verdana"/>
        </w:rPr>
      </w:pPr>
      <w:r>
        <w:rPr>
          <w:rFonts w:ascii="Verdana" w:hAnsi="Verdana" w:cs="Verdana"/>
        </w:rPr>
        <w:t>Miroslava Zavadilová</w:t>
      </w:r>
    </w:p>
    <w:p w:rsidR="00323AF9" w:rsidRDefault="00323AF9" w:rsidP="00D0238C">
      <w:pPr>
        <w:pStyle w:val="Bezmezer"/>
        <w:rPr>
          <w:rFonts w:ascii="Verdana" w:hAnsi="Verdana" w:cs="Verdana"/>
        </w:rPr>
      </w:pPr>
      <w:r>
        <w:rPr>
          <w:rFonts w:ascii="Verdana" w:hAnsi="Verdana" w:cs="Verdana"/>
        </w:rPr>
        <w:t>předsedkyně sdružení v.r.</w:t>
      </w:r>
    </w:p>
    <w:p w:rsidR="00323AF9" w:rsidRDefault="00323AF9" w:rsidP="00D0238C">
      <w:pPr>
        <w:pStyle w:val="Bezmezer"/>
        <w:rPr>
          <w:rFonts w:ascii="Verdana" w:hAnsi="Verdana" w:cs="Verdana"/>
        </w:rPr>
      </w:pPr>
    </w:p>
    <w:p w:rsidR="00323AF9" w:rsidRDefault="00323AF9" w:rsidP="008E4BFD">
      <w:pPr>
        <w:pStyle w:val="Bezmezer"/>
        <w:rPr>
          <w:rFonts w:ascii="Verdana" w:hAnsi="Verdana" w:cs="Verdana"/>
        </w:rPr>
      </w:pPr>
    </w:p>
    <w:sectPr w:rsidR="00323AF9" w:rsidSect="00CA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73" w:rsidRDefault="00147D73" w:rsidP="000B2348">
      <w:pPr>
        <w:spacing w:after="0" w:line="240" w:lineRule="auto"/>
      </w:pPr>
      <w:r>
        <w:separator/>
      </w:r>
    </w:p>
  </w:endnote>
  <w:endnote w:type="continuationSeparator" w:id="0">
    <w:p w:rsidR="00147D73" w:rsidRDefault="00147D73" w:rsidP="000B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 Vinne Txt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73" w:rsidRDefault="00147D73" w:rsidP="000B2348">
      <w:pPr>
        <w:spacing w:after="0" w:line="240" w:lineRule="auto"/>
      </w:pPr>
      <w:r>
        <w:separator/>
      </w:r>
    </w:p>
  </w:footnote>
  <w:footnote w:type="continuationSeparator" w:id="0">
    <w:p w:rsidR="00147D73" w:rsidRDefault="00147D73" w:rsidP="000B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CC17E8B"/>
    <w:multiLevelType w:val="hybridMultilevel"/>
    <w:tmpl w:val="76D6715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FC36E4"/>
    <w:multiLevelType w:val="hybridMultilevel"/>
    <w:tmpl w:val="A5509A4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46"/>
    <w:rsid w:val="00035F07"/>
    <w:rsid w:val="000369A2"/>
    <w:rsid w:val="00053315"/>
    <w:rsid w:val="00055FB4"/>
    <w:rsid w:val="00057E18"/>
    <w:rsid w:val="00062BE9"/>
    <w:rsid w:val="00085994"/>
    <w:rsid w:val="000B1AC6"/>
    <w:rsid w:val="000B2348"/>
    <w:rsid w:val="000F0E4B"/>
    <w:rsid w:val="0010646A"/>
    <w:rsid w:val="00117690"/>
    <w:rsid w:val="00124877"/>
    <w:rsid w:val="001337FE"/>
    <w:rsid w:val="00147D73"/>
    <w:rsid w:val="00194C54"/>
    <w:rsid w:val="001A2E09"/>
    <w:rsid w:val="001B1456"/>
    <w:rsid w:val="001B784D"/>
    <w:rsid w:val="001C509B"/>
    <w:rsid w:val="001D4C6C"/>
    <w:rsid w:val="001E5245"/>
    <w:rsid w:val="002032E2"/>
    <w:rsid w:val="00233B23"/>
    <w:rsid w:val="0024034F"/>
    <w:rsid w:val="002461C0"/>
    <w:rsid w:val="00274FAB"/>
    <w:rsid w:val="00292C2D"/>
    <w:rsid w:val="002963FE"/>
    <w:rsid w:val="002D2F09"/>
    <w:rsid w:val="003233D5"/>
    <w:rsid w:val="00323AF9"/>
    <w:rsid w:val="00324000"/>
    <w:rsid w:val="00353936"/>
    <w:rsid w:val="0036578E"/>
    <w:rsid w:val="00374196"/>
    <w:rsid w:val="003B073F"/>
    <w:rsid w:val="003B7222"/>
    <w:rsid w:val="003F7B86"/>
    <w:rsid w:val="00401482"/>
    <w:rsid w:val="004106F7"/>
    <w:rsid w:val="004D383F"/>
    <w:rsid w:val="004E18D4"/>
    <w:rsid w:val="004E3A55"/>
    <w:rsid w:val="004E6764"/>
    <w:rsid w:val="004F01B1"/>
    <w:rsid w:val="00530AED"/>
    <w:rsid w:val="00531365"/>
    <w:rsid w:val="005331AF"/>
    <w:rsid w:val="00557403"/>
    <w:rsid w:val="005948E3"/>
    <w:rsid w:val="005A4FDF"/>
    <w:rsid w:val="005B6ABA"/>
    <w:rsid w:val="006017DC"/>
    <w:rsid w:val="00606840"/>
    <w:rsid w:val="00640B8F"/>
    <w:rsid w:val="006A42FB"/>
    <w:rsid w:val="006A5399"/>
    <w:rsid w:val="006E3924"/>
    <w:rsid w:val="006E693E"/>
    <w:rsid w:val="007002F0"/>
    <w:rsid w:val="007726DB"/>
    <w:rsid w:val="00784B6D"/>
    <w:rsid w:val="00786515"/>
    <w:rsid w:val="007E0273"/>
    <w:rsid w:val="00840765"/>
    <w:rsid w:val="008439DF"/>
    <w:rsid w:val="008A1B47"/>
    <w:rsid w:val="008A4255"/>
    <w:rsid w:val="008D5E71"/>
    <w:rsid w:val="008E4BFD"/>
    <w:rsid w:val="00947CDB"/>
    <w:rsid w:val="00965878"/>
    <w:rsid w:val="0097213B"/>
    <w:rsid w:val="00974AD9"/>
    <w:rsid w:val="009772F3"/>
    <w:rsid w:val="00991230"/>
    <w:rsid w:val="009C0FA9"/>
    <w:rsid w:val="00A03417"/>
    <w:rsid w:val="00A134EB"/>
    <w:rsid w:val="00A16512"/>
    <w:rsid w:val="00A55156"/>
    <w:rsid w:val="00A62CC5"/>
    <w:rsid w:val="00A67297"/>
    <w:rsid w:val="00A83421"/>
    <w:rsid w:val="00A90C23"/>
    <w:rsid w:val="00A9335C"/>
    <w:rsid w:val="00AB2DED"/>
    <w:rsid w:val="00AB6AD9"/>
    <w:rsid w:val="00AC60CA"/>
    <w:rsid w:val="00AC7324"/>
    <w:rsid w:val="00AE3CDC"/>
    <w:rsid w:val="00AF1A0E"/>
    <w:rsid w:val="00B11890"/>
    <w:rsid w:val="00B174D0"/>
    <w:rsid w:val="00B536CE"/>
    <w:rsid w:val="00B8282B"/>
    <w:rsid w:val="00BC5169"/>
    <w:rsid w:val="00BD1F2C"/>
    <w:rsid w:val="00C541AF"/>
    <w:rsid w:val="00C81E0A"/>
    <w:rsid w:val="00C82C46"/>
    <w:rsid w:val="00CA57F0"/>
    <w:rsid w:val="00CB629F"/>
    <w:rsid w:val="00CC2668"/>
    <w:rsid w:val="00D0238C"/>
    <w:rsid w:val="00D56EA6"/>
    <w:rsid w:val="00E31FD5"/>
    <w:rsid w:val="00E82FE4"/>
    <w:rsid w:val="00EC2A8F"/>
    <w:rsid w:val="00EF32DC"/>
    <w:rsid w:val="00EF4F13"/>
    <w:rsid w:val="00EF6D57"/>
    <w:rsid w:val="00F92159"/>
    <w:rsid w:val="00FA4310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36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2C46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2C46"/>
    <w:rPr>
      <w:rFonts w:ascii="Arial" w:hAnsi="Arial" w:cs="Arial"/>
      <w:b/>
      <w:bCs/>
      <w:sz w:val="32"/>
      <w:szCs w:val="32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C82C4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82C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mezer">
    <w:name w:val="No Spacing"/>
    <w:uiPriority w:val="99"/>
    <w:qFormat/>
    <w:rsid w:val="00C82C46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semiHidden/>
    <w:rsid w:val="000B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B2348"/>
    <w:rPr>
      <w:lang w:eastAsia="en-US"/>
    </w:rPr>
  </w:style>
  <w:style w:type="paragraph" w:customStyle="1" w:styleId="WW-Zkladntextodsazen2">
    <w:name w:val="WW-Základní text odsazený 2"/>
    <w:basedOn w:val="Normln"/>
    <w:uiPriority w:val="99"/>
    <w:rsid w:val="00B11890"/>
    <w:pPr>
      <w:suppressAutoHyphens/>
      <w:spacing w:after="0" w:line="240" w:lineRule="auto"/>
      <w:ind w:left="280"/>
      <w:jc w:val="both"/>
    </w:pPr>
    <w:rPr>
      <w:rFonts w:ascii="Verdana" w:hAnsi="Verdana" w:cs="Verdan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36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2C46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2C46"/>
    <w:rPr>
      <w:rFonts w:ascii="Arial" w:hAnsi="Arial" w:cs="Arial"/>
      <w:b/>
      <w:bCs/>
      <w:sz w:val="32"/>
      <w:szCs w:val="32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C82C4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82C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mezer">
    <w:name w:val="No Spacing"/>
    <w:uiPriority w:val="99"/>
    <w:qFormat/>
    <w:rsid w:val="00C82C46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semiHidden/>
    <w:rsid w:val="000B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B2348"/>
    <w:rPr>
      <w:lang w:eastAsia="en-US"/>
    </w:rPr>
  </w:style>
  <w:style w:type="paragraph" w:customStyle="1" w:styleId="WW-Zkladntextodsazen2">
    <w:name w:val="WW-Základní text odsazený 2"/>
    <w:basedOn w:val="Normln"/>
    <w:uiPriority w:val="99"/>
    <w:rsid w:val="00B11890"/>
    <w:pPr>
      <w:suppressAutoHyphens/>
      <w:spacing w:after="0" w:line="240" w:lineRule="auto"/>
      <w:ind w:left="280"/>
      <w:jc w:val="both"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MIKROREGION  KRÁLOVSTVÍ</vt:lpstr>
    </vt:vector>
  </TitlesOfParts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MIKROREGION  KRÁLOVSTVÍ</dc:title>
  <dc:creator>vlastnik</dc:creator>
  <cp:lastModifiedBy>Jirka</cp:lastModifiedBy>
  <cp:revision>2</cp:revision>
  <cp:lastPrinted>2013-03-11T12:31:00Z</cp:lastPrinted>
  <dcterms:created xsi:type="dcterms:W3CDTF">2013-07-10T11:04:00Z</dcterms:created>
  <dcterms:modified xsi:type="dcterms:W3CDTF">2013-07-10T11:04:00Z</dcterms:modified>
</cp:coreProperties>
</file>